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642F8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642F8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642F8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772E2B">
        <w:rPr>
          <w:rFonts w:ascii="Tahoma" w:hAnsi="Tahoma" w:cs="Tahoma"/>
          <w:b/>
          <w:sz w:val="24"/>
          <w:szCs w:val="24"/>
        </w:rPr>
        <w:t>4059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642F89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F7482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772E2B">
        <w:rPr>
          <w:rFonts w:ascii="Tahoma" w:hAnsi="Tahoma" w:cs="Tahoma"/>
          <w:sz w:val="24"/>
          <w:szCs w:val="24"/>
        </w:rPr>
        <w:t>4059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153BF3">
        <w:rPr>
          <w:rFonts w:ascii="Tahoma" w:hAnsi="Tahoma" w:cs="Tahoma"/>
          <w:sz w:val="24"/>
          <w:szCs w:val="24"/>
        </w:rPr>
        <w:t>1736/2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7482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53BF3">
        <w:rPr>
          <w:rFonts w:ascii="Tahoma" w:hAnsi="Tahoma" w:cs="Tahoma"/>
          <w:sz w:val="24"/>
          <w:szCs w:val="24"/>
        </w:rPr>
        <w:t>1736/1</w:t>
      </w:r>
      <w:r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F7482B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796E80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</w:t>
      </w:r>
      <w:r w:rsidR="00796E80">
        <w:rPr>
          <w:rFonts w:ascii="Tahoma" w:hAnsi="Tahoma" w:cs="Tahoma"/>
          <w:sz w:val="24"/>
          <w:szCs w:val="24"/>
        </w:rPr>
        <w:t>U</w:t>
      </w:r>
      <w:r w:rsidR="00841B90">
        <w:rPr>
          <w:rFonts w:ascii="Tahoma" w:hAnsi="Tahoma" w:cs="Tahoma"/>
          <w:sz w:val="24"/>
          <w:szCs w:val="24"/>
        </w:rPr>
        <w:t xml:space="preserve">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796E80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153BF3">
        <w:rPr>
          <w:rFonts w:ascii="Tahoma" w:hAnsi="Tahoma" w:cs="Tahoma"/>
          <w:sz w:val="24"/>
          <w:szCs w:val="24"/>
        </w:rPr>
        <w:t>875/2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F7482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53BF3">
        <w:rPr>
          <w:rFonts w:ascii="Tahoma" w:hAnsi="Tahoma" w:cs="Tahoma"/>
          <w:sz w:val="24"/>
          <w:szCs w:val="24"/>
        </w:rPr>
        <w:t>1736/1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1F55C8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AA78F2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153BF3">
        <w:rPr>
          <w:rFonts w:ascii="Tahoma" w:hAnsi="Tahoma" w:cs="Tahoma"/>
          <w:sz w:val="24"/>
          <w:szCs w:val="24"/>
        </w:rPr>
        <w:t>875/2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F7482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471CED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F7482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F7482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F7482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F7482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F7482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F7482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F7482B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F7482B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53BF3">
        <w:rPr>
          <w:rFonts w:ascii="Tahoma" w:hAnsi="Tahoma" w:cs="Tahoma"/>
          <w:sz w:val="24"/>
          <w:szCs w:val="24"/>
        </w:rPr>
        <w:t>1736/1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9F6834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9F6834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153BF3">
        <w:rPr>
          <w:rFonts w:ascii="Tahoma" w:hAnsi="Tahoma" w:cs="Tahoma"/>
          <w:sz w:val="24"/>
          <w:szCs w:val="24"/>
        </w:rPr>
        <w:t>875/2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153BF3">
        <w:rPr>
          <w:rFonts w:ascii="Tahoma" w:hAnsi="Tahoma" w:cs="Tahoma"/>
          <w:sz w:val="24"/>
          <w:szCs w:val="24"/>
        </w:rPr>
        <w:t>1736/2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53BF3">
        <w:rPr>
          <w:rFonts w:ascii="Tahoma" w:hAnsi="Tahoma" w:cs="Tahoma"/>
          <w:sz w:val="24"/>
          <w:szCs w:val="24"/>
        </w:rPr>
        <w:t>1736/1</w:t>
      </w:r>
      <w:r>
        <w:rPr>
          <w:rFonts w:ascii="Tahoma" w:hAnsi="Tahoma" w:cs="Tahoma"/>
          <w:sz w:val="24"/>
          <w:szCs w:val="24"/>
        </w:rPr>
        <w:t xml:space="preserve"> 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9F6834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153BF3">
        <w:rPr>
          <w:rFonts w:ascii="Tahoma" w:hAnsi="Tahoma" w:cs="Tahoma"/>
          <w:sz w:val="24"/>
          <w:szCs w:val="24"/>
        </w:rPr>
        <w:t>1736/2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153BF3">
        <w:rPr>
          <w:rFonts w:ascii="Tahoma" w:hAnsi="Tahoma" w:cs="Tahoma"/>
          <w:sz w:val="24"/>
          <w:szCs w:val="24"/>
        </w:rPr>
        <w:t>875/2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153BF3">
        <w:rPr>
          <w:rFonts w:ascii="Tahoma" w:hAnsi="Tahoma" w:cs="Tahoma"/>
          <w:sz w:val="24"/>
          <w:szCs w:val="24"/>
        </w:rPr>
        <w:t>1736/1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3B5D9E">
        <w:rPr>
          <w:rFonts w:ascii="Tahoma" w:hAnsi="Tahoma" w:cs="Tahoma"/>
          <w:sz w:val="24"/>
          <w:szCs w:val="24"/>
        </w:rPr>
        <w:t>10.10.2017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153BF3">
        <w:rPr>
          <w:rFonts w:ascii="Tahoma" w:hAnsi="Tahoma" w:cs="Tahoma"/>
          <w:sz w:val="24"/>
          <w:szCs w:val="24"/>
        </w:rPr>
        <w:t>875/2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153BF3">
        <w:rPr>
          <w:rFonts w:ascii="Tahoma" w:hAnsi="Tahoma" w:cs="Tahoma"/>
          <w:sz w:val="24"/>
          <w:szCs w:val="24"/>
        </w:rPr>
        <w:t>1736/1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153BF3">
        <w:rPr>
          <w:rFonts w:ascii="Tahoma" w:hAnsi="Tahoma" w:cs="Tahoma"/>
          <w:sz w:val="24"/>
          <w:szCs w:val="24"/>
        </w:rPr>
        <w:t>1736/1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153BF3">
        <w:rPr>
          <w:rFonts w:ascii="Tahoma" w:hAnsi="Tahoma" w:cs="Tahoma"/>
          <w:sz w:val="24"/>
          <w:szCs w:val="24"/>
        </w:rPr>
        <w:t>1736/2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153BF3">
        <w:rPr>
          <w:rFonts w:ascii="Tahoma" w:hAnsi="Tahoma" w:cs="Tahoma"/>
          <w:sz w:val="24"/>
          <w:szCs w:val="24"/>
        </w:rPr>
        <w:t>1736/2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803589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153BF3">
        <w:rPr>
          <w:rFonts w:ascii="Tahoma" w:hAnsi="Tahoma" w:cs="Tahoma"/>
          <w:sz w:val="24"/>
          <w:szCs w:val="24"/>
        </w:rPr>
        <w:t>71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F7482B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4E1350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4E1350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153BF3">
        <w:rPr>
          <w:rFonts w:ascii="Tahoma" w:hAnsi="Tahoma" w:cs="Tahoma"/>
          <w:sz w:val="24"/>
          <w:szCs w:val="24"/>
        </w:rPr>
        <w:t>875/2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153BF3">
        <w:rPr>
          <w:rFonts w:ascii="Tahoma" w:hAnsi="Tahoma" w:cs="Tahoma"/>
          <w:sz w:val="24"/>
          <w:szCs w:val="24"/>
        </w:rPr>
        <w:t>1736/2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F7482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F7482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F7482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F7482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F7482B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3E657E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3E657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3E657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3E657E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3E657E" w:rsidRDefault="003E657E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3E657E" w:rsidRDefault="003E657E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3E657E" w:rsidRDefault="003E657E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B35" w:rsidRDefault="00104B35" w:rsidP="00CB7F9A">
      <w:pPr>
        <w:spacing w:after="0" w:line="240" w:lineRule="auto"/>
      </w:pPr>
      <w:r>
        <w:separator/>
      </w:r>
    </w:p>
  </w:endnote>
  <w:endnote w:type="continuationSeparator" w:id="0">
    <w:p w:rsidR="00104B35" w:rsidRDefault="00104B3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B35" w:rsidRDefault="00104B35" w:rsidP="00CB7F9A">
      <w:pPr>
        <w:spacing w:after="0" w:line="240" w:lineRule="auto"/>
      </w:pPr>
      <w:r>
        <w:separator/>
      </w:r>
    </w:p>
  </w:footnote>
  <w:footnote w:type="continuationSeparator" w:id="0">
    <w:p w:rsidR="00104B35" w:rsidRDefault="00104B35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04B35"/>
    <w:rsid w:val="0011170C"/>
    <w:rsid w:val="001131DD"/>
    <w:rsid w:val="00114C29"/>
    <w:rsid w:val="00141765"/>
    <w:rsid w:val="00153118"/>
    <w:rsid w:val="00153BF3"/>
    <w:rsid w:val="00155DE7"/>
    <w:rsid w:val="00156CD5"/>
    <w:rsid w:val="00157607"/>
    <w:rsid w:val="00167CB6"/>
    <w:rsid w:val="001711DD"/>
    <w:rsid w:val="00175942"/>
    <w:rsid w:val="00186F5F"/>
    <w:rsid w:val="00190E94"/>
    <w:rsid w:val="0019655E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1F55C8"/>
    <w:rsid w:val="00203703"/>
    <w:rsid w:val="002126EF"/>
    <w:rsid w:val="00217033"/>
    <w:rsid w:val="0022015F"/>
    <w:rsid w:val="00243A9F"/>
    <w:rsid w:val="002512A1"/>
    <w:rsid w:val="00253C75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3E1E1E"/>
    <w:rsid w:val="003E657E"/>
    <w:rsid w:val="003F7DE5"/>
    <w:rsid w:val="00410A44"/>
    <w:rsid w:val="0044288F"/>
    <w:rsid w:val="00443FFD"/>
    <w:rsid w:val="00446379"/>
    <w:rsid w:val="00446BE4"/>
    <w:rsid w:val="00461303"/>
    <w:rsid w:val="00464905"/>
    <w:rsid w:val="00471CED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24AF"/>
    <w:rsid w:val="004B3884"/>
    <w:rsid w:val="004B3AA5"/>
    <w:rsid w:val="004B481E"/>
    <w:rsid w:val="004B515E"/>
    <w:rsid w:val="004C02BF"/>
    <w:rsid w:val="004C6EDE"/>
    <w:rsid w:val="004D1136"/>
    <w:rsid w:val="004D4DF0"/>
    <w:rsid w:val="004E1350"/>
    <w:rsid w:val="004E7F76"/>
    <w:rsid w:val="00501104"/>
    <w:rsid w:val="00501E8C"/>
    <w:rsid w:val="00502DA8"/>
    <w:rsid w:val="00502EA3"/>
    <w:rsid w:val="0050404C"/>
    <w:rsid w:val="0050548F"/>
    <w:rsid w:val="00506937"/>
    <w:rsid w:val="00507278"/>
    <w:rsid w:val="005078A4"/>
    <w:rsid w:val="00512724"/>
    <w:rsid w:val="00513EB5"/>
    <w:rsid w:val="00515598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60090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2F89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0130"/>
    <w:rsid w:val="006C2D9B"/>
    <w:rsid w:val="006C6B47"/>
    <w:rsid w:val="006D7FD1"/>
    <w:rsid w:val="006E3B1D"/>
    <w:rsid w:val="0070044E"/>
    <w:rsid w:val="00702EBC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2E2B"/>
    <w:rsid w:val="00781EBB"/>
    <w:rsid w:val="00796E80"/>
    <w:rsid w:val="00797F63"/>
    <w:rsid w:val="007A7AD4"/>
    <w:rsid w:val="007C3477"/>
    <w:rsid w:val="007C42EE"/>
    <w:rsid w:val="007E15F0"/>
    <w:rsid w:val="007E6697"/>
    <w:rsid w:val="00803589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73AC"/>
    <w:rsid w:val="00980099"/>
    <w:rsid w:val="00981DAE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6834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A78F2"/>
    <w:rsid w:val="00AB502E"/>
    <w:rsid w:val="00AC5B0F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380C"/>
    <w:rsid w:val="00B779E5"/>
    <w:rsid w:val="00B932E3"/>
    <w:rsid w:val="00BA4DAD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03FFA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269B"/>
    <w:rsid w:val="00CB342B"/>
    <w:rsid w:val="00CB7F9A"/>
    <w:rsid w:val="00CC0D7C"/>
    <w:rsid w:val="00CD181C"/>
    <w:rsid w:val="00CE2BCE"/>
    <w:rsid w:val="00CE3911"/>
    <w:rsid w:val="00D0072E"/>
    <w:rsid w:val="00D02BF8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27BF"/>
    <w:rsid w:val="00E03674"/>
    <w:rsid w:val="00E07885"/>
    <w:rsid w:val="00E142C6"/>
    <w:rsid w:val="00E14518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05678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482B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F287F41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3CBCA0-92CC-4A92-B85D-40C0F37F9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2472</Words>
  <Characters>14091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14</cp:revision>
  <cp:lastPrinted>2018-04-21T11:18:00Z</cp:lastPrinted>
  <dcterms:created xsi:type="dcterms:W3CDTF">2018-04-20T10:09:00Z</dcterms:created>
  <dcterms:modified xsi:type="dcterms:W3CDTF">2018-10-08T06:57:00Z</dcterms:modified>
</cp:coreProperties>
</file>